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E86" w:rsidRPr="00AD7E86" w:rsidRDefault="00AD7E86" w:rsidP="00AD7E86">
      <w:pPr>
        <w:spacing w:after="0" w:line="240" w:lineRule="auto"/>
        <w:rPr>
          <w:rFonts w:ascii="Calibri" w:eastAsia="Calibri" w:hAnsi="Calibri" w:cs="Calibri"/>
          <w:b/>
          <w:sz w:val="28"/>
          <w:lang w:val="nl-NL"/>
        </w:rPr>
      </w:pPr>
      <w:r w:rsidRPr="00AD7E86">
        <w:rPr>
          <w:rFonts w:ascii="Calibri" w:eastAsia="Calibri" w:hAnsi="Calibri" w:cs="Calibri"/>
          <w:b/>
          <w:sz w:val="28"/>
          <w:lang w:val="nl-NL"/>
        </w:rPr>
        <w:t>PAVO MUSCLECARE</w:t>
      </w:r>
    </w:p>
    <w:p w:rsidR="00AD7E86" w:rsidRPr="00AD7E86" w:rsidRDefault="00AD7E86" w:rsidP="00AD7E86">
      <w:pPr>
        <w:spacing w:after="0" w:line="240" w:lineRule="auto"/>
        <w:rPr>
          <w:rFonts w:ascii="Calibri" w:eastAsia="Calibri" w:hAnsi="Calibri" w:cs="Calibri"/>
          <w:b/>
          <w:highlight w:val="yellow"/>
          <w:lang w:val="nl-NL"/>
        </w:rPr>
      </w:pPr>
      <w:r w:rsidRPr="00AD7E86">
        <w:rPr>
          <w:rFonts w:ascii="Calibri" w:eastAsia="Calibri" w:hAnsi="Calibri" w:cs="Calibri"/>
          <w:b/>
          <w:lang w:val="nl-NL"/>
        </w:rPr>
        <w:t xml:space="preserve">Supplement om spieren van je paard te verzorgen </w:t>
      </w:r>
    </w:p>
    <w:p w:rsidR="00AD7E86" w:rsidRPr="00AD7E86" w:rsidRDefault="00AD7E86" w:rsidP="00AD7E86">
      <w:pPr>
        <w:spacing w:after="0" w:line="240" w:lineRule="auto"/>
        <w:rPr>
          <w:rFonts w:ascii="Calibri" w:eastAsia="Calibri" w:hAnsi="Calibri" w:cs="Calibri"/>
          <w:b/>
          <w:color w:val="000000"/>
          <w:lang w:val="nl-NL"/>
        </w:rPr>
      </w:pPr>
    </w:p>
    <w:p w:rsidR="00AD7E86" w:rsidRPr="00AD7E86" w:rsidRDefault="00AD7E86" w:rsidP="00AD7E86">
      <w:pPr>
        <w:spacing w:after="0" w:line="240" w:lineRule="auto"/>
        <w:rPr>
          <w:rFonts w:ascii="Calibri" w:eastAsia="Calibri" w:hAnsi="Calibri" w:cs="Calibri"/>
          <w:color w:val="000000"/>
          <w:lang w:val="nl-NL"/>
        </w:rPr>
      </w:pPr>
      <w:r w:rsidRPr="00AD7E86">
        <w:rPr>
          <w:rFonts w:ascii="Calibri" w:eastAsia="Calibri" w:hAnsi="Calibri" w:cs="Calibri"/>
          <w:color w:val="000000"/>
          <w:lang w:val="nl-NL"/>
        </w:rPr>
        <w:t xml:space="preserve">Paarden die aanleg hebben voor spierverzuring of zelfs spierbevangenheid, kunnen baat hebben bij toevoeging van voedingsstoffen aan het rantsoen, die de afbraak en afvoer van afvalstoffen uit de cellen bespoedigen. De aanvulling met het supplement 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xml:space="preserve"> kan dan de oplossing zijn!</w:t>
      </w:r>
    </w:p>
    <w:p w:rsidR="00AD7E86" w:rsidRPr="00AD7E86" w:rsidRDefault="00AD7E86" w:rsidP="00AD7E86">
      <w:pPr>
        <w:spacing w:after="0" w:line="240" w:lineRule="auto"/>
        <w:rPr>
          <w:rFonts w:ascii="Calibri" w:eastAsia="Calibri" w:hAnsi="Calibri" w:cs="Calibri"/>
          <w:color w:val="000000"/>
          <w:lang w:val="nl-NL"/>
        </w:rPr>
      </w:pPr>
    </w:p>
    <w:p w:rsidR="00AD7E86" w:rsidRPr="00AD7E86" w:rsidRDefault="00AD7E86" w:rsidP="00AD7E86">
      <w:pPr>
        <w:spacing w:after="0" w:line="240" w:lineRule="auto"/>
        <w:rPr>
          <w:rFonts w:ascii="Calibri" w:eastAsia="Calibri" w:hAnsi="Calibri" w:cs="Calibri"/>
          <w:b/>
          <w:color w:val="000000"/>
          <w:lang w:val="nl-NL"/>
        </w:rPr>
      </w:pPr>
      <w:r w:rsidRPr="00AD7E86">
        <w:rPr>
          <w:rFonts w:ascii="Calibri" w:eastAsia="Calibri" w:hAnsi="Calibri" w:cs="Calibri"/>
          <w:b/>
          <w:color w:val="000000"/>
          <w:lang w:val="nl-NL"/>
        </w:rPr>
        <w:t xml:space="preserve"> Zo verzorgt Pavo </w:t>
      </w:r>
      <w:proofErr w:type="spellStart"/>
      <w:r w:rsidRPr="00AD7E86">
        <w:rPr>
          <w:rFonts w:ascii="Calibri" w:eastAsia="Calibri" w:hAnsi="Calibri" w:cs="Calibri"/>
          <w:b/>
          <w:color w:val="000000"/>
          <w:lang w:val="nl-NL"/>
        </w:rPr>
        <w:t>MuscleCare</w:t>
      </w:r>
      <w:proofErr w:type="spellEnd"/>
      <w:r w:rsidRPr="00AD7E86">
        <w:rPr>
          <w:rFonts w:ascii="Calibri" w:eastAsia="Calibri" w:hAnsi="Calibri" w:cs="Calibri"/>
          <w:b/>
          <w:color w:val="000000"/>
          <w:lang w:val="nl-NL"/>
        </w:rPr>
        <w:t xml:space="preserve"> de spieren  </w:t>
      </w:r>
    </w:p>
    <w:p w:rsidR="00AD7E86" w:rsidRPr="00AD7E86" w:rsidRDefault="00AD7E86" w:rsidP="00AD7E86">
      <w:pPr>
        <w:spacing w:after="0" w:line="240" w:lineRule="auto"/>
        <w:rPr>
          <w:rFonts w:ascii="Calibri" w:eastAsia="Calibri" w:hAnsi="Calibri" w:cs="Calibri"/>
          <w:color w:val="000000"/>
          <w:lang w:val="nl-NL"/>
        </w:rPr>
      </w:pPr>
      <w:r w:rsidRPr="00AD7E86">
        <w:rPr>
          <w:rFonts w:ascii="Calibri" w:eastAsia="Calibri" w:hAnsi="Calibri" w:cs="Calibri"/>
          <w:color w:val="000000"/>
          <w:lang w:val="nl-NL"/>
        </w:rPr>
        <w:t xml:space="preserve">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xml:space="preserve"> bevat </w:t>
      </w:r>
      <w:r w:rsidRPr="00B8602A">
        <w:rPr>
          <w:rFonts w:ascii="Calibri" w:eastAsia="Calibri" w:hAnsi="Calibri" w:cs="Calibri"/>
          <w:lang w:val="nl-NL"/>
        </w:rPr>
        <w:t xml:space="preserve">de natuurlijke </w:t>
      </w:r>
      <w:proofErr w:type="spellStart"/>
      <w:r w:rsidRPr="00B8602A">
        <w:rPr>
          <w:rFonts w:ascii="Calibri" w:eastAsia="Calibri" w:hAnsi="Calibri" w:cs="Calibri"/>
          <w:lang w:val="nl-NL"/>
        </w:rPr>
        <w:t>CellProtect</w:t>
      </w:r>
      <w:proofErr w:type="spellEnd"/>
      <w:r w:rsidRPr="00B8602A">
        <w:rPr>
          <w:rFonts w:ascii="Calibri" w:eastAsia="Calibri" w:hAnsi="Calibri" w:cs="Calibri"/>
          <w:lang w:val="nl-NL"/>
        </w:rPr>
        <w:t xml:space="preserve"> antioxidanten en </w:t>
      </w:r>
      <w:r w:rsidRPr="00AD7E86">
        <w:rPr>
          <w:rFonts w:ascii="Calibri" w:eastAsia="Calibri" w:hAnsi="Calibri" w:cs="Calibri"/>
          <w:color w:val="000000"/>
          <w:lang w:val="nl-NL"/>
        </w:rPr>
        <w:t xml:space="preserve">het dopingvrije </w:t>
      </w:r>
      <w:proofErr w:type="spellStart"/>
      <w:r w:rsidRPr="00AD7E86">
        <w:rPr>
          <w:rFonts w:ascii="Calibri" w:eastAsia="Calibri" w:hAnsi="Calibri" w:cs="Calibri"/>
          <w:color w:val="000000"/>
          <w:lang w:val="nl-NL"/>
        </w:rPr>
        <w:t>beta</w:t>
      </w:r>
      <w:proofErr w:type="spellEnd"/>
      <w:r w:rsidRPr="00AD7E86">
        <w:rPr>
          <w:rFonts w:ascii="Calibri" w:eastAsia="Calibri" w:hAnsi="Calibri" w:cs="Calibri"/>
          <w:color w:val="000000"/>
          <w:lang w:val="nl-NL"/>
        </w:rPr>
        <w:t xml:space="preserve">-alanine (β-alanine). Dat is een niet-essentieel-aminozuur dat een onderdeel is van </w:t>
      </w:r>
      <w:proofErr w:type="spellStart"/>
      <w:r w:rsidRPr="00AD7E86">
        <w:rPr>
          <w:rFonts w:ascii="Calibri" w:eastAsia="Calibri" w:hAnsi="Calibri" w:cs="Calibri"/>
          <w:color w:val="000000"/>
          <w:lang w:val="nl-NL"/>
        </w:rPr>
        <w:t>carnosine</w:t>
      </w:r>
      <w:proofErr w:type="spellEnd"/>
      <w:r w:rsidRPr="00AD7E86">
        <w:rPr>
          <w:rFonts w:ascii="Calibri" w:eastAsia="Calibri" w:hAnsi="Calibri" w:cs="Calibri"/>
          <w:color w:val="000000"/>
          <w:lang w:val="nl-NL"/>
        </w:rPr>
        <w:t xml:space="preserve">. Dit ondersteunt de buffercapaciteit van de spieren tegen melkzuur. Door het toevoegen van </w:t>
      </w:r>
      <w:proofErr w:type="spellStart"/>
      <w:r w:rsidRPr="00AD7E86">
        <w:rPr>
          <w:rFonts w:ascii="Calibri" w:eastAsia="Calibri" w:hAnsi="Calibri" w:cs="Calibri"/>
          <w:color w:val="000000"/>
          <w:lang w:val="nl-NL"/>
        </w:rPr>
        <w:t>beta</w:t>
      </w:r>
      <w:proofErr w:type="spellEnd"/>
      <w:r w:rsidRPr="00AD7E86">
        <w:rPr>
          <w:rFonts w:ascii="Calibri" w:eastAsia="Calibri" w:hAnsi="Calibri" w:cs="Calibri"/>
          <w:color w:val="000000"/>
          <w:lang w:val="nl-NL"/>
        </w:rPr>
        <w:t xml:space="preserve">-alanine aan de voeding kan het lichaam meer </w:t>
      </w:r>
      <w:proofErr w:type="spellStart"/>
      <w:r w:rsidRPr="00AD7E86">
        <w:rPr>
          <w:rFonts w:ascii="Calibri" w:eastAsia="Calibri" w:hAnsi="Calibri" w:cs="Calibri"/>
          <w:color w:val="000000"/>
          <w:lang w:val="nl-NL"/>
        </w:rPr>
        <w:t>carnosine</w:t>
      </w:r>
      <w:proofErr w:type="spellEnd"/>
      <w:r w:rsidRPr="00AD7E86">
        <w:rPr>
          <w:rFonts w:ascii="Calibri" w:eastAsia="Calibri" w:hAnsi="Calibri" w:cs="Calibri"/>
          <w:color w:val="000000"/>
          <w:lang w:val="nl-NL"/>
        </w:rPr>
        <w:t xml:space="preserve"> aanmaken en zo verzuring van de spieren vertragen. Hierdoor kan je paard intensieve arbeid langer en gemakkelijker volhouden. 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xml:space="preserve"> bevat geen tarwe en is dus ook geschikt voor een glutenvrij dieet.</w:t>
      </w:r>
    </w:p>
    <w:p w:rsidR="00AD7E86" w:rsidRPr="00AD7E86" w:rsidRDefault="00AD7E86" w:rsidP="00AD7E86">
      <w:pPr>
        <w:spacing w:after="0" w:line="240" w:lineRule="auto"/>
        <w:rPr>
          <w:rFonts w:ascii="Calibri" w:eastAsia="Calibri" w:hAnsi="Calibri" w:cs="Calibri"/>
          <w:color w:val="000000"/>
          <w:lang w:val="nl-NL"/>
        </w:rPr>
      </w:pPr>
    </w:p>
    <w:p w:rsidR="00AD7E86" w:rsidRPr="00AD7E86" w:rsidRDefault="00AD7E86" w:rsidP="00AD7E86">
      <w:pPr>
        <w:pBdr>
          <w:bottom w:val="single" w:sz="6" w:space="18" w:color="auto"/>
        </w:pBdr>
        <w:spacing w:after="0" w:line="240" w:lineRule="auto"/>
        <w:rPr>
          <w:rFonts w:ascii="Calibri" w:eastAsia="Calibri" w:hAnsi="Calibri" w:cs="Calibri"/>
          <w:color w:val="000000"/>
          <w:lang w:val="nl-NL"/>
        </w:rPr>
      </w:pPr>
      <w:r w:rsidRPr="00AD7E86">
        <w:rPr>
          <w:rFonts w:ascii="Calibri" w:eastAsia="Calibri" w:hAnsi="Calibri" w:cs="Calibri"/>
          <w:color w:val="000000"/>
          <w:lang w:val="nl-NL"/>
        </w:rPr>
        <w:t>Verkrijgbaar in een handige emmer van drie kilo.</w:t>
      </w:r>
    </w:p>
    <w:p w:rsidR="00AD7E86" w:rsidRPr="00AD7E86" w:rsidRDefault="00AD7E86" w:rsidP="00AD7E86">
      <w:pPr>
        <w:spacing w:after="0" w:line="240" w:lineRule="auto"/>
        <w:rPr>
          <w:rFonts w:ascii="Calibri" w:eastAsia="Calibri" w:hAnsi="Calibri" w:cs="Calibri"/>
          <w:b/>
          <w:color w:val="000000"/>
          <w:lang w:val="nl-NL"/>
        </w:rPr>
      </w:pPr>
    </w:p>
    <w:p w:rsidR="00AD7E86" w:rsidRPr="00AD7E86" w:rsidRDefault="00AD7E86" w:rsidP="00AD7E86">
      <w:pPr>
        <w:spacing w:after="0" w:line="240" w:lineRule="auto"/>
        <w:rPr>
          <w:rFonts w:ascii="Calibri" w:eastAsia="Calibri" w:hAnsi="Calibri" w:cs="Calibri"/>
          <w:b/>
          <w:color w:val="000000"/>
          <w:lang w:val="nl-NL"/>
        </w:rPr>
      </w:pPr>
      <w:r w:rsidRPr="00AD7E86">
        <w:rPr>
          <w:rFonts w:ascii="Calibri" w:eastAsia="Calibri" w:hAnsi="Calibri" w:cs="Calibri"/>
          <w:b/>
          <w:color w:val="000000"/>
          <w:lang w:val="nl-NL"/>
        </w:rPr>
        <w:t>Belangrijke eigenschappen</w:t>
      </w:r>
    </w:p>
    <w:p w:rsidR="00AD7E86" w:rsidRPr="00AD7E86" w:rsidRDefault="00AD7E86" w:rsidP="00AD7E86">
      <w:pPr>
        <w:numPr>
          <w:ilvl w:val="0"/>
          <w:numId w:val="4"/>
        </w:numPr>
        <w:autoSpaceDE w:val="0"/>
        <w:autoSpaceDN w:val="0"/>
        <w:spacing w:after="0" w:line="240" w:lineRule="auto"/>
        <w:contextualSpacing/>
        <w:rPr>
          <w:rFonts w:ascii="Calibri" w:eastAsia="Calibri" w:hAnsi="Calibri" w:cs="Calibri"/>
          <w:color w:val="000000"/>
          <w:lang w:val="nl-NL"/>
        </w:rPr>
      </w:pPr>
      <w:r w:rsidRPr="00AD7E86">
        <w:rPr>
          <w:rFonts w:ascii="Calibri" w:eastAsia="Calibri" w:hAnsi="Calibri" w:cs="Calibri"/>
          <w:color w:val="000000"/>
          <w:lang w:val="nl-NL"/>
        </w:rPr>
        <w:t>Verzorgt stijve en stramme spieren na (zware) inspanning</w:t>
      </w:r>
    </w:p>
    <w:p w:rsidR="00AD7E86" w:rsidRPr="00AD7E86" w:rsidRDefault="00AD7E86" w:rsidP="00AD7E86">
      <w:pPr>
        <w:numPr>
          <w:ilvl w:val="0"/>
          <w:numId w:val="4"/>
        </w:numPr>
        <w:autoSpaceDE w:val="0"/>
        <w:autoSpaceDN w:val="0"/>
        <w:spacing w:after="0" w:line="240" w:lineRule="auto"/>
        <w:contextualSpacing/>
        <w:rPr>
          <w:rFonts w:ascii="Calibri" w:eastAsia="Calibri" w:hAnsi="Calibri" w:cs="Calibri"/>
          <w:color w:val="000000"/>
          <w:lang w:val="nl-NL"/>
        </w:rPr>
      </w:pPr>
      <w:r w:rsidRPr="00AD7E86">
        <w:rPr>
          <w:rFonts w:ascii="Calibri" w:eastAsia="Calibri" w:hAnsi="Calibri" w:cs="Calibri"/>
          <w:color w:val="000000"/>
          <w:lang w:val="nl-NL"/>
        </w:rPr>
        <w:t>Versneld de afbraak en afvoer van afvalstoffen uit de spieren</w:t>
      </w:r>
    </w:p>
    <w:p w:rsidR="00AD7E86" w:rsidRPr="00AD7E86" w:rsidRDefault="00AD7E86" w:rsidP="00AD7E86">
      <w:pPr>
        <w:numPr>
          <w:ilvl w:val="0"/>
          <w:numId w:val="4"/>
        </w:numPr>
        <w:autoSpaceDE w:val="0"/>
        <w:autoSpaceDN w:val="0"/>
        <w:spacing w:after="0" w:line="240" w:lineRule="auto"/>
        <w:contextualSpacing/>
        <w:rPr>
          <w:rFonts w:ascii="Calibri" w:eastAsia="Calibri" w:hAnsi="Calibri" w:cs="Calibri"/>
          <w:color w:val="000000"/>
          <w:lang w:val="nl-NL"/>
        </w:rPr>
      </w:pPr>
      <w:r w:rsidRPr="00AD7E86">
        <w:rPr>
          <w:rFonts w:ascii="Calibri" w:eastAsia="Calibri" w:hAnsi="Calibri" w:cs="Calibri"/>
          <w:color w:val="000000"/>
          <w:lang w:val="nl-NL"/>
        </w:rPr>
        <w:t xml:space="preserve">Bevat β-alanine en natuurlijke vitamine E </w:t>
      </w:r>
    </w:p>
    <w:p w:rsidR="00AD7E86" w:rsidRPr="00AD7E86" w:rsidRDefault="00AD7E86" w:rsidP="00AD7E86">
      <w:pPr>
        <w:spacing w:after="0" w:line="240" w:lineRule="auto"/>
        <w:rPr>
          <w:rFonts w:ascii="Calibri" w:eastAsia="Calibri" w:hAnsi="Calibri" w:cs="Calibri"/>
          <w:color w:val="000000"/>
          <w:lang w:val="nl-NL"/>
        </w:rPr>
      </w:pPr>
    </w:p>
    <w:p w:rsidR="00AD7E86" w:rsidRPr="00AD7E86" w:rsidRDefault="00AD7E86" w:rsidP="00AD7E86">
      <w:pPr>
        <w:spacing w:after="0" w:line="240" w:lineRule="auto"/>
        <w:rPr>
          <w:rFonts w:ascii="Calibri" w:eastAsia="Calibri" w:hAnsi="Calibri" w:cs="Calibri"/>
          <w:b/>
          <w:color w:val="000000"/>
          <w:lang w:val="nl-NL"/>
        </w:rPr>
      </w:pPr>
      <w:r w:rsidRPr="00AD7E86">
        <w:rPr>
          <w:rFonts w:ascii="Calibri" w:eastAsia="Calibri" w:hAnsi="Calibri" w:cs="Calibri"/>
          <w:b/>
          <w:color w:val="000000"/>
          <w:lang w:val="nl-NL"/>
        </w:rPr>
        <w:t>Toepassing</w:t>
      </w:r>
    </w:p>
    <w:p w:rsidR="00AD7E86" w:rsidRPr="00AD7E86" w:rsidRDefault="00AD7E86" w:rsidP="00AD7E86">
      <w:pPr>
        <w:numPr>
          <w:ilvl w:val="0"/>
          <w:numId w:val="1"/>
        </w:numPr>
        <w:spacing w:after="0" w:line="240" w:lineRule="auto"/>
        <w:rPr>
          <w:rFonts w:ascii="Calibri" w:eastAsia="Calibri" w:hAnsi="Calibri" w:cs="Calibri"/>
          <w:lang w:val="nl-NL"/>
        </w:rPr>
      </w:pPr>
      <w:r w:rsidRPr="00AD7E86">
        <w:rPr>
          <w:rFonts w:ascii="Calibri" w:eastAsia="Calibri" w:hAnsi="Calibri" w:cs="Calibri"/>
          <w:color w:val="1A1A1A"/>
          <w:lang w:val="nl-NL"/>
        </w:rPr>
        <w:t>Voor sportpaarden in alle disciplines</w:t>
      </w:r>
    </w:p>
    <w:p w:rsidR="00AD7E86" w:rsidRPr="00AD7E86" w:rsidRDefault="00AD7E86" w:rsidP="00AD7E86">
      <w:pPr>
        <w:numPr>
          <w:ilvl w:val="0"/>
          <w:numId w:val="1"/>
        </w:numPr>
        <w:spacing w:after="0" w:line="240" w:lineRule="auto"/>
        <w:rPr>
          <w:rFonts w:ascii="Calibri" w:eastAsia="Calibri" w:hAnsi="Calibri" w:cs="Calibri"/>
          <w:lang w:val="nl-NL"/>
        </w:rPr>
      </w:pPr>
      <w:r w:rsidRPr="00AD7E86">
        <w:rPr>
          <w:rFonts w:ascii="Calibri" w:eastAsia="Calibri" w:hAnsi="Calibri" w:cs="Calibri"/>
          <w:lang w:val="nl-NL"/>
        </w:rPr>
        <w:t xml:space="preserve">Voor paarden die gevoelig zijn voor spierverzuring of –problemen </w:t>
      </w:r>
    </w:p>
    <w:p w:rsidR="00AD7E86" w:rsidRPr="00AD7E86" w:rsidRDefault="00AD7E86" w:rsidP="00AD7E86">
      <w:pPr>
        <w:numPr>
          <w:ilvl w:val="0"/>
          <w:numId w:val="1"/>
        </w:numPr>
        <w:spacing w:after="0" w:line="240" w:lineRule="auto"/>
        <w:rPr>
          <w:rFonts w:ascii="Calibri" w:eastAsia="Calibri" w:hAnsi="Calibri" w:cs="Calibri"/>
          <w:lang w:val="nl-NL"/>
        </w:rPr>
      </w:pPr>
      <w:r w:rsidRPr="00AD7E86">
        <w:rPr>
          <w:rFonts w:ascii="Calibri" w:eastAsia="Calibri" w:hAnsi="Calibri" w:cs="Calibri"/>
          <w:color w:val="1A1A1A"/>
          <w:lang w:val="nl-NL"/>
        </w:rPr>
        <w:t>Voor paarden die zware inspanningen moeten leveren</w:t>
      </w:r>
    </w:p>
    <w:p w:rsidR="00AD7E86" w:rsidRPr="00AD7E86" w:rsidRDefault="00AD7E86" w:rsidP="00AD7E86">
      <w:pPr>
        <w:numPr>
          <w:ilvl w:val="0"/>
          <w:numId w:val="1"/>
        </w:numPr>
        <w:spacing w:after="0" w:line="240" w:lineRule="auto"/>
        <w:rPr>
          <w:rFonts w:ascii="Calibri" w:eastAsia="Calibri" w:hAnsi="Calibri" w:cs="Calibri"/>
          <w:lang w:val="nl-NL"/>
        </w:rPr>
      </w:pPr>
      <w:r w:rsidRPr="00AD7E86">
        <w:rPr>
          <w:rFonts w:ascii="Calibri" w:eastAsia="Calibri" w:hAnsi="Calibri" w:cs="Calibri"/>
          <w:color w:val="1A1A1A"/>
          <w:lang w:val="nl-NL"/>
        </w:rPr>
        <w:t xml:space="preserve">Voor paarden die onregelmatige arbeid verrichten </w:t>
      </w:r>
    </w:p>
    <w:p w:rsidR="00AD7E86" w:rsidRPr="00AD7E86" w:rsidRDefault="00AD7E86" w:rsidP="00AD7E86">
      <w:pPr>
        <w:spacing w:after="0" w:line="240" w:lineRule="auto"/>
        <w:ind w:left="720"/>
        <w:rPr>
          <w:rFonts w:ascii="Calibri" w:eastAsia="Calibri" w:hAnsi="Calibri" w:cs="Calibri"/>
          <w:lang w:val="nl-NL"/>
        </w:rPr>
      </w:pPr>
    </w:p>
    <w:p w:rsidR="00AD7E86" w:rsidRPr="00AD7E86" w:rsidRDefault="00AD7E86" w:rsidP="00AD7E86">
      <w:pPr>
        <w:spacing w:after="0" w:line="240" w:lineRule="auto"/>
        <w:rPr>
          <w:rFonts w:ascii="Calibri" w:eastAsia="Calibri" w:hAnsi="Calibri" w:cs="Calibri"/>
          <w:color w:val="000000"/>
          <w:lang w:val="nl-NL"/>
        </w:rPr>
      </w:pPr>
      <w:r w:rsidRPr="00AD7E86">
        <w:rPr>
          <w:rFonts w:ascii="Calibri" w:eastAsia="Calibri" w:hAnsi="Calibri" w:cs="Calibri"/>
          <w:b/>
          <w:lang w:val="nl-NL"/>
        </w:rPr>
        <w:t>Voeradvies</w:t>
      </w:r>
      <w:r w:rsidRPr="00AD7E86">
        <w:rPr>
          <w:rFonts w:ascii="Calibri" w:eastAsia="Calibri" w:hAnsi="Calibri" w:cs="Calibri"/>
          <w:lang w:val="nl-NL"/>
        </w:rPr>
        <w:br/>
      </w:r>
      <w:r w:rsidRPr="00AD7E86">
        <w:rPr>
          <w:rFonts w:ascii="Calibri" w:eastAsia="Calibri" w:hAnsi="Calibri" w:cs="Calibri"/>
          <w:color w:val="000000"/>
          <w:lang w:val="nl-NL"/>
        </w:rPr>
        <w:t xml:space="preserve">Als je niet weet of jouw paard aanleg heeft voor spierverzuring na zware arbeid, kun je preventief </w:t>
      </w:r>
      <w:r w:rsidRPr="00B8602A">
        <w:rPr>
          <w:rFonts w:ascii="Calibri" w:eastAsia="Calibri" w:hAnsi="Calibri" w:cs="Calibri"/>
          <w:color w:val="000000"/>
          <w:lang w:val="nl-NL"/>
        </w:rPr>
        <w:t xml:space="preserve">Pavo </w:t>
      </w:r>
      <w:proofErr w:type="spellStart"/>
      <w:r w:rsidRPr="00B8602A">
        <w:rPr>
          <w:rFonts w:ascii="Calibri" w:eastAsia="Calibri" w:hAnsi="Calibri" w:cs="Calibri"/>
          <w:color w:val="000000"/>
          <w:lang w:val="nl-NL"/>
        </w:rPr>
        <w:t>Eplus</w:t>
      </w:r>
      <w:proofErr w:type="spellEnd"/>
      <w:r w:rsidRPr="00AD7E86">
        <w:rPr>
          <w:rFonts w:ascii="Calibri" w:eastAsia="Calibri" w:hAnsi="Calibri" w:cs="Calibri"/>
          <w:color w:val="000000"/>
          <w:lang w:val="nl-NL"/>
        </w:rPr>
        <w:t xml:space="preserve"> geven. Paarden waarvan bekend is dat ze na een inspanning stijfheid en spierpijn hebben, hebben baat bij 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Geef minimaal twee weken vóór d</w:t>
      </w:r>
      <w:bookmarkStart w:id="0" w:name="_GoBack"/>
      <w:bookmarkEnd w:id="0"/>
      <w:r w:rsidRPr="00AD7E86">
        <w:rPr>
          <w:rFonts w:ascii="Calibri" w:eastAsia="Calibri" w:hAnsi="Calibri" w:cs="Calibri"/>
          <w:color w:val="000000"/>
          <w:lang w:val="nl-NL"/>
        </w:rPr>
        <w:t xml:space="preserve">e wedstrijd tot een week erna dagelijks 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xml:space="preserve"> door het voer. Bij zeer gevoelige paarden wordt aangeraden om Pavo </w:t>
      </w:r>
      <w:proofErr w:type="spellStart"/>
      <w:r w:rsidRPr="00AD7E86">
        <w:rPr>
          <w:rFonts w:ascii="Calibri" w:eastAsia="Calibri" w:hAnsi="Calibri" w:cs="Calibri"/>
          <w:color w:val="000000"/>
          <w:lang w:val="nl-NL"/>
        </w:rPr>
        <w:t>MuscleCare</w:t>
      </w:r>
      <w:proofErr w:type="spellEnd"/>
      <w:r w:rsidRPr="00AD7E86">
        <w:rPr>
          <w:rFonts w:ascii="Calibri" w:eastAsia="Calibri" w:hAnsi="Calibri" w:cs="Calibri"/>
          <w:color w:val="000000"/>
          <w:lang w:val="nl-NL"/>
        </w:rPr>
        <w:t xml:space="preserve"> over een langere periode te geven.</w:t>
      </w:r>
    </w:p>
    <w:p w:rsidR="00AD7E86" w:rsidRPr="00AD7E86" w:rsidRDefault="00AD7E86" w:rsidP="00AD7E86">
      <w:pPr>
        <w:spacing w:after="0" w:line="240" w:lineRule="auto"/>
        <w:rPr>
          <w:rFonts w:ascii="Calibri" w:eastAsia="Calibri" w:hAnsi="Calibri" w:cs="Calibri"/>
          <w:lang w:val="nl-NL"/>
        </w:rPr>
      </w:pPr>
    </w:p>
    <w:p w:rsidR="00AD7E86" w:rsidRPr="00AD7E86" w:rsidRDefault="00AD7E86" w:rsidP="00AD7E86">
      <w:pPr>
        <w:numPr>
          <w:ilvl w:val="0"/>
          <w:numId w:val="2"/>
        </w:numPr>
        <w:spacing w:after="0" w:line="240" w:lineRule="auto"/>
        <w:rPr>
          <w:rFonts w:ascii="Calibri" w:eastAsia="Calibri" w:hAnsi="Calibri" w:cs="Calibri"/>
          <w:lang w:val="nl-NL"/>
        </w:rPr>
      </w:pPr>
      <w:r w:rsidRPr="00AD7E86">
        <w:rPr>
          <w:rFonts w:ascii="Calibri" w:eastAsia="Calibri" w:hAnsi="Calibri" w:cs="Calibri"/>
          <w:lang w:val="nl-NL"/>
        </w:rPr>
        <w:t>Paard (ca. 600 kg): 100 gram per dag</w:t>
      </w:r>
    </w:p>
    <w:p w:rsidR="00AD7E86" w:rsidRPr="00AD7E86" w:rsidRDefault="00AD7E86" w:rsidP="00AD7E86">
      <w:pPr>
        <w:numPr>
          <w:ilvl w:val="0"/>
          <w:numId w:val="2"/>
        </w:numPr>
        <w:spacing w:after="0" w:line="240" w:lineRule="auto"/>
        <w:rPr>
          <w:rFonts w:ascii="Calibri" w:eastAsia="Calibri" w:hAnsi="Calibri" w:cs="Calibri"/>
          <w:lang w:val="nl-NL"/>
        </w:rPr>
      </w:pPr>
      <w:r w:rsidRPr="00AD7E86">
        <w:rPr>
          <w:rFonts w:ascii="Calibri" w:eastAsia="Calibri" w:hAnsi="Calibri" w:cs="Calibri"/>
          <w:lang w:val="nl-NL"/>
        </w:rPr>
        <w:t>Pony (ca. 300 kg): 50 gram per dag</w:t>
      </w:r>
    </w:p>
    <w:p w:rsidR="00AD7E86" w:rsidRDefault="00AD7E86"/>
    <w:sectPr w:rsidR="00AD7E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565690"/>
    <w:multiLevelType w:val="hybridMultilevel"/>
    <w:tmpl w:val="26F27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E86"/>
    <w:rsid w:val="00AD7E86"/>
    <w:rsid w:val="00B860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569B"/>
  <w15:chartTrackingRefBased/>
  <w15:docId w15:val="{A1D50D90-D427-4C32-9CE1-36A7363A3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2018-11-06T14:48:00Z</dcterms:created>
  <dcterms:modified xsi:type="dcterms:W3CDTF">2018-11-07T12:02:00Z</dcterms:modified>
</cp:coreProperties>
</file>