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E01" w:rsidRPr="00FD086B" w:rsidRDefault="00A06E01" w:rsidP="00A06E01">
      <w:pPr>
        <w:pStyle w:val="Geenafstand"/>
        <w:rPr>
          <w:rFonts w:cstheme="minorHAnsi"/>
          <w:b/>
          <w:sz w:val="28"/>
        </w:rPr>
      </w:pPr>
      <w:r w:rsidRPr="00FD086B">
        <w:rPr>
          <w:rFonts w:cstheme="minorHAnsi"/>
          <w:b/>
          <w:sz w:val="28"/>
        </w:rPr>
        <w:t xml:space="preserve">PAVO </w:t>
      </w:r>
      <w:r>
        <w:rPr>
          <w:rFonts w:cstheme="minorHAnsi"/>
          <w:b/>
          <w:sz w:val="28"/>
        </w:rPr>
        <w:t>BIOTINFORTE</w:t>
      </w:r>
    </w:p>
    <w:p w:rsidR="00A06E01" w:rsidRPr="000E6250" w:rsidRDefault="00A06E01" w:rsidP="00A06E01">
      <w:pPr>
        <w:pStyle w:val="Geenafstand"/>
        <w:rPr>
          <w:rFonts w:cstheme="minorHAnsi"/>
          <w:b/>
        </w:rPr>
      </w:pPr>
      <w:r>
        <w:rPr>
          <w:rFonts w:cstheme="minorHAnsi"/>
          <w:b/>
        </w:rPr>
        <w:t xml:space="preserve">Voor sterke en elastische hoeven </w:t>
      </w:r>
    </w:p>
    <w:p w:rsidR="00A06E01" w:rsidRPr="000E6250" w:rsidRDefault="00A06E01" w:rsidP="00A06E01">
      <w:pPr>
        <w:pStyle w:val="Geenafstand"/>
        <w:rPr>
          <w:rFonts w:cstheme="minorHAnsi"/>
          <w:b/>
        </w:rPr>
      </w:pPr>
    </w:p>
    <w:p w:rsidR="00A06E01" w:rsidRPr="00FD086B" w:rsidRDefault="00A06E01" w:rsidP="00A06E01">
      <w:pPr>
        <w:pStyle w:val="Geenafstand"/>
        <w:rPr>
          <w:rFonts w:cstheme="minorHAnsi"/>
        </w:rPr>
      </w:pPr>
    </w:p>
    <w:p w:rsidR="00A06E01" w:rsidRPr="00A14317" w:rsidRDefault="00A06E01" w:rsidP="00A06E01">
      <w:pPr>
        <w:pStyle w:val="Geenafstand"/>
        <w:rPr>
          <w:rFonts w:cstheme="minorHAnsi"/>
        </w:rPr>
      </w:pPr>
      <w:r w:rsidRPr="00A14317">
        <w:rPr>
          <w:rFonts w:cstheme="minorHAnsi"/>
        </w:rPr>
        <w:t xml:space="preserve">De buitenkant van een hoef bestaat uit hoorn. Dat is hetzelfde materiaal waar onze nagels van zijn gemaakt. Een gezonde hoorngroei komt van binnenuit, het lichaam heeft daar bouwstoffen voor nodig. Problemen met brokkelhoeven, scheuren of een slechte hoornkwaliteit? Ondersteun je paard met Pavo </w:t>
      </w:r>
      <w:proofErr w:type="spellStart"/>
      <w:r w:rsidRPr="00A14317">
        <w:rPr>
          <w:rFonts w:cstheme="minorHAnsi"/>
        </w:rPr>
        <w:t>BiotinForte</w:t>
      </w:r>
      <w:proofErr w:type="spellEnd"/>
      <w:r w:rsidRPr="00A14317">
        <w:rPr>
          <w:rFonts w:cstheme="minorHAnsi"/>
        </w:rPr>
        <w:t>!</w:t>
      </w:r>
    </w:p>
    <w:p w:rsidR="00A06E01" w:rsidRPr="00A14317" w:rsidRDefault="00A06E01" w:rsidP="00A06E01">
      <w:pPr>
        <w:pStyle w:val="Geenafstand"/>
        <w:rPr>
          <w:rFonts w:cstheme="minorHAnsi"/>
        </w:rPr>
      </w:pPr>
    </w:p>
    <w:p w:rsidR="00A06E01" w:rsidRPr="00A14317" w:rsidRDefault="00A06E01" w:rsidP="00A06E01">
      <w:pPr>
        <w:pStyle w:val="Geenafstand"/>
        <w:rPr>
          <w:rFonts w:cstheme="minorHAnsi"/>
          <w:b/>
        </w:rPr>
      </w:pPr>
      <w:r w:rsidRPr="00A14317">
        <w:rPr>
          <w:rFonts w:cstheme="minorHAnsi"/>
          <w:b/>
        </w:rPr>
        <w:t xml:space="preserve">De werking van Pavo </w:t>
      </w:r>
      <w:proofErr w:type="spellStart"/>
      <w:r w:rsidRPr="00A14317">
        <w:rPr>
          <w:rFonts w:cstheme="minorHAnsi"/>
          <w:b/>
        </w:rPr>
        <w:t>BiotinForte</w:t>
      </w:r>
      <w:proofErr w:type="spellEnd"/>
    </w:p>
    <w:p w:rsidR="00A06E01" w:rsidRPr="00A14317" w:rsidRDefault="00A06E01" w:rsidP="00A06E01">
      <w:pPr>
        <w:pStyle w:val="Geenafstand"/>
        <w:rPr>
          <w:rFonts w:cstheme="minorHAnsi"/>
        </w:rPr>
      </w:pPr>
      <w:r w:rsidRPr="00A14317">
        <w:rPr>
          <w:rFonts w:cstheme="minorHAnsi"/>
        </w:rPr>
        <w:t xml:space="preserve">Pavo </w:t>
      </w:r>
      <w:proofErr w:type="spellStart"/>
      <w:r w:rsidRPr="00A14317">
        <w:rPr>
          <w:rFonts w:cstheme="minorHAnsi"/>
        </w:rPr>
        <w:t>BiotinForte</w:t>
      </w:r>
      <w:proofErr w:type="spellEnd"/>
      <w:r w:rsidRPr="00A14317">
        <w:rPr>
          <w:rFonts w:cstheme="minorHAnsi"/>
        </w:rPr>
        <w:t xml:space="preserve"> bevat </w:t>
      </w:r>
      <w:proofErr w:type="spellStart"/>
      <w:r w:rsidRPr="00A14317">
        <w:rPr>
          <w:rFonts w:cstheme="minorHAnsi"/>
        </w:rPr>
        <w:t>biotine</w:t>
      </w:r>
      <w:proofErr w:type="spellEnd"/>
      <w:r w:rsidRPr="00A14317">
        <w:rPr>
          <w:rFonts w:cstheme="minorHAnsi"/>
        </w:rPr>
        <w:t xml:space="preserve"> (vitamine B8), koper, zink en essentiële aminozuren, om een optimale hoornkwaliteit te ondersteunen. Uit onderzoek is gebleken dat een juiste combinatie van deze stoffen effectiever is dan alleen een hoge dosis </w:t>
      </w:r>
      <w:proofErr w:type="spellStart"/>
      <w:r w:rsidRPr="00A14317">
        <w:rPr>
          <w:rFonts w:cstheme="minorHAnsi"/>
        </w:rPr>
        <w:t>biotine</w:t>
      </w:r>
      <w:proofErr w:type="spellEnd"/>
      <w:r w:rsidRPr="00A14317">
        <w:rPr>
          <w:rFonts w:cstheme="minorHAnsi"/>
        </w:rPr>
        <w:t xml:space="preserve">. In Pavo </w:t>
      </w:r>
      <w:proofErr w:type="spellStart"/>
      <w:r w:rsidRPr="00A14317">
        <w:rPr>
          <w:rFonts w:cstheme="minorHAnsi"/>
        </w:rPr>
        <w:t>BiotinForte</w:t>
      </w:r>
      <w:proofErr w:type="spellEnd"/>
      <w:r w:rsidRPr="00A14317">
        <w:rPr>
          <w:rFonts w:cstheme="minorHAnsi"/>
        </w:rPr>
        <w:t xml:space="preserve"> zijn die verhoudingen dan ook precies op elkaar afgestemd, zodat je met één product voor optimale ondersteuning zorgt. Bijkomend voordeel is dat het een positief effect heeft op de vachtkwaliteit, omdat haar van dezelfde bouwstenen wordt gemaakt als hoorn. Je paard gaat er prachtig van glanzen. Bij de vorming en het onderhoud van structuren en bindweefsels in het lichaam waar veel rek op komt en die veel druk moeten kunnen weerstaan, is vitamine B8 nodig. Vandaar dat Pavo </w:t>
      </w:r>
      <w:proofErr w:type="spellStart"/>
      <w:r w:rsidRPr="00A14317">
        <w:rPr>
          <w:rFonts w:cstheme="minorHAnsi"/>
        </w:rPr>
        <w:t>BiotinForte</w:t>
      </w:r>
      <w:proofErr w:type="spellEnd"/>
      <w:r w:rsidRPr="00A14317">
        <w:rPr>
          <w:rFonts w:cstheme="minorHAnsi"/>
        </w:rPr>
        <w:t xml:space="preserve"> ook bouwstoffen biedt voor de gewrichten en bloedvaten. Het bevat geen tarwe en is dus geschikt voor paarden die gevoelig zijn voor gluten.</w:t>
      </w:r>
    </w:p>
    <w:p w:rsidR="00A06E01" w:rsidRPr="00A14317" w:rsidRDefault="00A06E01" w:rsidP="00A06E01">
      <w:pPr>
        <w:pStyle w:val="Geenafstand"/>
        <w:rPr>
          <w:rFonts w:cstheme="minorHAnsi"/>
        </w:rPr>
      </w:pPr>
    </w:p>
    <w:p w:rsidR="00A06E01" w:rsidRDefault="00A06E01" w:rsidP="00A06E01">
      <w:pPr>
        <w:pStyle w:val="Geenafstand"/>
        <w:rPr>
          <w:rFonts w:cstheme="minorHAnsi"/>
        </w:rPr>
      </w:pPr>
      <w:r w:rsidRPr="00A14317">
        <w:rPr>
          <w:rFonts w:cstheme="minorHAnsi"/>
        </w:rPr>
        <w:t xml:space="preserve">Pavo </w:t>
      </w:r>
      <w:proofErr w:type="spellStart"/>
      <w:r w:rsidRPr="00A14317">
        <w:rPr>
          <w:rFonts w:cstheme="minorHAnsi"/>
        </w:rPr>
        <w:t>BiotinForte</w:t>
      </w:r>
      <w:proofErr w:type="spellEnd"/>
      <w:r w:rsidRPr="00A14317">
        <w:rPr>
          <w:rFonts w:cstheme="minorHAnsi"/>
        </w:rPr>
        <w:t xml:space="preserve"> is verkrijgbaar in een goed afsluitbare emmer van drie kilo.</w:t>
      </w:r>
    </w:p>
    <w:p w:rsidR="00A06E01" w:rsidRDefault="00A06E01" w:rsidP="00A06E01">
      <w:pPr>
        <w:pStyle w:val="Geenafstand"/>
        <w:rPr>
          <w:rFonts w:cstheme="minorHAnsi"/>
        </w:rPr>
      </w:pPr>
    </w:p>
    <w:p w:rsidR="00A06E01" w:rsidRPr="00A06E01" w:rsidRDefault="00A06E01" w:rsidP="00A06E01">
      <w:pPr>
        <w:pStyle w:val="Geenafstand"/>
        <w:rPr>
          <w:rFonts w:cstheme="minorHAnsi"/>
          <w:b/>
        </w:rPr>
      </w:pPr>
      <w:r w:rsidRPr="00A06E01">
        <w:rPr>
          <w:rFonts w:cstheme="minorHAnsi"/>
          <w:b/>
        </w:rPr>
        <w:t>Belangrijke eigenschappen</w:t>
      </w:r>
    </w:p>
    <w:p w:rsidR="00A06E01" w:rsidRPr="001C355C" w:rsidRDefault="00A06E01" w:rsidP="00A06E01">
      <w:pPr>
        <w:pStyle w:val="Geenafstand"/>
        <w:numPr>
          <w:ilvl w:val="0"/>
          <w:numId w:val="3"/>
        </w:numPr>
        <w:rPr>
          <w:rFonts w:cstheme="minorHAnsi"/>
        </w:rPr>
      </w:pPr>
      <w:r w:rsidRPr="001C355C">
        <w:rPr>
          <w:rFonts w:cstheme="minorHAnsi"/>
        </w:rPr>
        <w:t>Compleet hoefverzorgingssupplement</w:t>
      </w:r>
    </w:p>
    <w:p w:rsidR="00A06E01" w:rsidRPr="001C355C" w:rsidRDefault="00A06E01" w:rsidP="00A06E01">
      <w:pPr>
        <w:pStyle w:val="Geenafstand"/>
        <w:numPr>
          <w:ilvl w:val="0"/>
          <w:numId w:val="3"/>
        </w:numPr>
        <w:rPr>
          <w:rFonts w:cstheme="minorHAnsi"/>
        </w:rPr>
      </w:pPr>
      <w:r w:rsidRPr="001C355C">
        <w:rPr>
          <w:rFonts w:cstheme="minorHAnsi"/>
        </w:rPr>
        <w:t>Voor sterke en elastische hoeven</w:t>
      </w:r>
      <w:bookmarkStart w:id="0" w:name="_GoBack"/>
      <w:bookmarkEnd w:id="0"/>
    </w:p>
    <w:p w:rsidR="00A06E01" w:rsidRDefault="00A06E01" w:rsidP="00A06E01">
      <w:pPr>
        <w:pStyle w:val="Geenafstand"/>
        <w:numPr>
          <w:ilvl w:val="0"/>
          <w:numId w:val="3"/>
        </w:numPr>
        <w:rPr>
          <w:rFonts w:cstheme="minorHAnsi"/>
        </w:rPr>
      </w:pPr>
      <w:r w:rsidRPr="001C355C">
        <w:rPr>
          <w:rFonts w:cstheme="minorHAnsi"/>
        </w:rPr>
        <w:t>Ondersteunt optimale hoornkwaliteit</w:t>
      </w:r>
    </w:p>
    <w:p w:rsidR="00A06E01" w:rsidRPr="001C355C" w:rsidRDefault="00A06E01" w:rsidP="00A06E01">
      <w:pPr>
        <w:pStyle w:val="Geenafstand"/>
        <w:numPr>
          <w:ilvl w:val="0"/>
          <w:numId w:val="3"/>
        </w:numPr>
        <w:rPr>
          <w:rFonts w:cstheme="minorHAnsi"/>
        </w:rPr>
      </w:pPr>
      <w:r>
        <w:rPr>
          <w:rFonts w:cstheme="minorHAnsi"/>
        </w:rPr>
        <w:t>Bevat elementaire bouwstoffen voor hoeven en haar</w:t>
      </w:r>
    </w:p>
    <w:p w:rsidR="00A06E01" w:rsidRPr="00CF4D71" w:rsidRDefault="00A06E01" w:rsidP="00A06E01">
      <w:pPr>
        <w:pStyle w:val="Geenafstand"/>
        <w:rPr>
          <w:rFonts w:cstheme="minorHAnsi"/>
          <w:color w:val="FF0000"/>
        </w:rPr>
      </w:pPr>
    </w:p>
    <w:p w:rsidR="00A06E01" w:rsidRPr="00A06E01" w:rsidRDefault="00A06E01" w:rsidP="00A06E01">
      <w:pPr>
        <w:pStyle w:val="Geenafstand"/>
        <w:rPr>
          <w:rFonts w:cstheme="minorHAnsi"/>
          <w:b/>
        </w:rPr>
      </w:pPr>
      <w:r w:rsidRPr="00A06E01">
        <w:rPr>
          <w:rFonts w:cstheme="minorHAnsi"/>
          <w:b/>
        </w:rPr>
        <w:t>Toepassing</w:t>
      </w:r>
    </w:p>
    <w:p w:rsidR="00A06E01" w:rsidRPr="00616E15" w:rsidRDefault="00A06E01" w:rsidP="00A06E01">
      <w:pPr>
        <w:pStyle w:val="Geenafstand"/>
        <w:numPr>
          <w:ilvl w:val="0"/>
          <w:numId w:val="1"/>
        </w:numPr>
        <w:rPr>
          <w:rFonts w:cstheme="minorHAnsi"/>
        </w:rPr>
      </w:pPr>
      <w:r w:rsidRPr="0044150B">
        <w:rPr>
          <w:rFonts w:cstheme="minorHAnsi"/>
        </w:rPr>
        <w:t>Voor</w:t>
      </w:r>
      <w:r>
        <w:rPr>
          <w:rFonts w:cstheme="minorHAnsi"/>
        </w:rPr>
        <w:t xml:space="preserve"> paarden en pony’s met slechte hoeven</w:t>
      </w:r>
    </w:p>
    <w:p w:rsidR="00A06E01" w:rsidRPr="0044150B" w:rsidRDefault="00A06E01" w:rsidP="00A06E01">
      <w:pPr>
        <w:pStyle w:val="Geenafstand"/>
        <w:rPr>
          <w:rFonts w:cstheme="minorHAnsi"/>
        </w:rPr>
      </w:pPr>
    </w:p>
    <w:p w:rsidR="00A06E01" w:rsidRPr="00A06E01" w:rsidRDefault="00A06E01" w:rsidP="00A06E01">
      <w:pPr>
        <w:pStyle w:val="Geenafstand"/>
        <w:rPr>
          <w:rFonts w:cstheme="minorHAnsi"/>
          <w:b/>
        </w:rPr>
      </w:pPr>
      <w:r w:rsidRPr="00A06E01">
        <w:rPr>
          <w:rFonts w:cstheme="minorHAnsi"/>
          <w:b/>
        </w:rPr>
        <w:t>Voeradvies</w:t>
      </w:r>
    </w:p>
    <w:p w:rsidR="00A06E01" w:rsidRPr="0044150B" w:rsidRDefault="00A06E01" w:rsidP="00A06E01">
      <w:pPr>
        <w:pStyle w:val="Geenafstand"/>
        <w:rPr>
          <w:rFonts w:cstheme="minorHAnsi"/>
        </w:rPr>
      </w:pPr>
      <w:r>
        <w:rPr>
          <w:rFonts w:cstheme="minorHAnsi"/>
        </w:rPr>
        <w:t>V</w:t>
      </w:r>
      <w:r w:rsidRPr="00A14317">
        <w:rPr>
          <w:rFonts w:cstheme="minorHAnsi"/>
        </w:rPr>
        <w:t xml:space="preserve">oor een </w:t>
      </w:r>
      <w:r>
        <w:rPr>
          <w:rFonts w:cstheme="minorHAnsi"/>
        </w:rPr>
        <w:t>optimaal</w:t>
      </w:r>
      <w:r w:rsidRPr="00A14317">
        <w:rPr>
          <w:rFonts w:cstheme="minorHAnsi"/>
        </w:rPr>
        <w:t xml:space="preserve"> resultaat is het nodig om Pavo </w:t>
      </w:r>
      <w:proofErr w:type="spellStart"/>
      <w:r w:rsidRPr="00A14317">
        <w:rPr>
          <w:rFonts w:cstheme="minorHAnsi"/>
        </w:rPr>
        <w:t>BiotinForte</w:t>
      </w:r>
      <w:proofErr w:type="spellEnd"/>
      <w:r w:rsidRPr="00A14317">
        <w:rPr>
          <w:rFonts w:cstheme="minorHAnsi"/>
        </w:rPr>
        <w:t xml:space="preserve"> </w:t>
      </w:r>
      <w:r>
        <w:rPr>
          <w:rFonts w:cstheme="minorHAnsi"/>
        </w:rPr>
        <w:t>voor langere tijd</w:t>
      </w:r>
      <w:r w:rsidRPr="00A14317">
        <w:rPr>
          <w:rFonts w:cstheme="minorHAnsi"/>
        </w:rPr>
        <w:t xml:space="preserve"> te geven, minimaal drie tot vier maanden. </w:t>
      </w:r>
      <w:r>
        <w:rPr>
          <w:rFonts w:cstheme="minorHAnsi"/>
        </w:rPr>
        <w:br/>
      </w:r>
    </w:p>
    <w:p w:rsidR="00A06E01" w:rsidRPr="0044150B" w:rsidRDefault="00A06E01" w:rsidP="00A06E01">
      <w:pPr>
        <w:pStyle w:val="Geenafstand"/>
        <w:numPr>
          <w:ilvl w:val="0"/>
          <w:numId w:val="2"/>
        </w:numPr>
        <w:rPr>
          <w:rFonts w:cstheme="minorHAnsi"/>
        </w:rPr>
      </w:pPr>
      <w:r>
        <w:rPr>
          <w:rFonts w:cstheme="minorHAnsi"/>
        </w:rPr>
        <w:t>Paard (ca. 600 kg): 100 gram per dag</w:t>
      </w:r>
    </w:p>
    <w:p w:rsidR="00A06E01" w:rsidRPr="0044150B" w:rsidRDefault="00A06E01" w:rsidP="00A06E01">
      <w:pPr>
        <w:pStyle w:val="Geenafstand"/>
        <w:numPr>
          <w:ilvl w:val="0"/>
          <w:numId w:val="2"/>
        </w:numPr>
        <w:rPr>
          <w:rFonts w:cstheme="minorHAnsi"/>
        </w:rPr>
      </w:pPr>
      <w:r>
        <w:rPr>
          <w:rFonts w:cstheme="minorHAnsi"/>
        </w:rPr>
        <w:t>Pony (ca. 300 kg): 70 gram per dag</w:t>
      </w:r>
    </w:p>
    <w:p w:rsidR="00A06E01" w:rsidRDefault="00A06E01"/>
    <w:sectPr w:rsidR="00A06E0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15429"/>
    <w:multiLevelType w:val="hybridMultilevel"/>
    <w:tmpl w:val="C00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44465D"/>
    <w:multiLevelType w:val="hybridMultilevel"/>
    <w:tmpl w:val="62A2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496AFC"/>
    <w:multiLevelType w:val="hybridMultilevel"/>
    <w:tmpl w:val="CACA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01"/>
    <w:rsid w:val="00A06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BD6E3"/>
  <w15:chartTrackingRefBased/>
  <w15:docId w15:val="{8AEFA5F5-9648-448C-AC2E-069B1DD95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06E01"/>
    <w:pPr>
      <w:spacing w:after="0" w:line="240" w:lineRule="auto"/>
    </w:pPr>
    <w:rPr>
      <w:lang w:val="nl-NL"/>
    </w:rPr>
  </w:style>
  <w:style w:type="character" w:customStyle="1" w:styleId="st1">
    <w:name w:val="st1"/>
    <w:basedOn w:val="Standaardalinea-lettertype"/>
    <w:rsid w:val="00A06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1546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ForFarmers N.V.</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Liselotte Bosch</dc:creator>
  <cp:keywords/>
  <dc:description/>
  <cp:lastModifiedBy>Liselotte Bosch</cp:lastModifiedBy>
  <cp:revision>1</cp:revision>
  <dcterms:created xsi:type="dcterms:W3CDTF">2018-11-06T13:59:00Z</dcterms:created>
  <dcterms:modified xsi:type="dcterms:W3CDTF">2018-11-06T14:01:00Z</dcterms:modified>
</cp:coreProperties>
</file>